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C8F75" w14:textId="77777777" w:rsidR="009064BB" w:rsidRPr="009064BB" w:rsidRDefault="009064BB" w:rsidP="009064BB">
      <w:pPr>
        <w:pBdr>
          <w:bottom w:val="single" w:sz="6" w:space="1" w:color="auto"/>
        </w:pBdr>
        <w:jc w:val="center"/>
        <w:rPr>
          <w:rFonts w:ascii="Arial" w:eastAsia="Times New Roman" w:hAnsi="Arial" w:cs="Arial"/>
          <w:vanish/>
          <w:sz w:val="16"/>
          <w:szCs w:val="16"/>
        </w:rPr>
      </w:pPr>
      <w:r w:rsidRPr="009064BB">
        <w:rPr>
          <w:rFonts w:ascii="Arial" w:eastAsia="Times New Roman" w:hAnsi="Arial" w:cs="Arial"/>
          <w:vanish/>
          <w:sz w:val="16"/>
          <w:szCs w:val="16"/>
        </w:rPr>
        <w:t>Top of Form</w:t>
      </w:r>
    </w:p>
    <w:p w14:paraId="54BFB8E7" w14:textId="77777777" w:rsidR="009064BB" w:rsidRPr="009064BB" w:rsidRDefault="009064BB" w:rsidP="009064BB">
      <w:pPr>
        <w:shd w:val="clear" w:color="auto" w:fill="FFFFFF"/>
        <w:spacing w:after="300" w:line="480" w:lineRule="atLeast"/>
        <w:outlineLvl w:val="0"/>
        <w:rPr>
          <w:rFonts w:ascii="inherit" w:eastAsia="Times New Roman" w:hAnsi="inherit" w:cs="Times New Roman"/>
          <w:color w:val="000000"/>
          <w:kern w:val="36"/>
          <w:sz w:val="42"/>
          <w:szCs w:val="42"/>
        </w:rPr>
      </w:pPr>
      <w:bookmarkStart w:id="0" w:name="main-content"/>
      <w:bookmarkEnd w:id="0"/>
      <w:r w:rsidRPr="009064BB">
        <w:rPr>
          <w:rFonts w:ascii="inherit" w:eastAsia="Times New Roman" w:hAnsi="inherit" w:cs="Times New Roman"/>
          <w:color w:val="000000"/>
          <w:kern w:val="36"/>
          <w:sz w:val="42"/>
          <w:szCs w:val="42"/>
        </w:rPr>
        <w:t>HHS Announces Grants to Provide Meals for Older Adults</w:t>
      </w:r>
    </w:p>
    <w:p w14:paraId="5A255BC6" w14:textId="77777777" w:rsidR="009064BB" w:rsidRPr="009064BB" w:rsidRDefault="009064BB" w:rsidP="009064BB">
      <w:pPr>
        <w:shd w:val="clear" w:color="auto" w:fill="FFFFFF"/>
        <w:spacing w:after="300"/>
        <w:rPr>
          <w:rFonts w:ascii="Helvetica" w:eastAsia="Times New Roman" w:hAnsi="Helvetica" w:cs="Times New Roman"/>
          <w:color w:val="000000"/>
          <w:sz w:val="21"/>
          <w:szCs w:val="21"/>
        </w:rPr>
      </w:pPr>
      <w:r w:rsidRPr="009064BB">
        <w:rPr>
          <w:rFonts w:ascii="Helvetica" w:eastAsia="Times New Roman" w:hAnsi="Helvetica" w:cs="Times New Roman"/>
          <w:color w:val="000000"/>
          <w:sz w:val="21"/>
          <w:szCs w:val="21"/>
        </w:rPr>
        <w:t>Today, the Department of Health and Human Services (HHS) is announcing $250 million in grants from the Administration for Community Living (ACL) to help communities provide meals for older adults.</w:t>
      </w:r>
    </w:p>
    <w:p w14:paraId="663EA40D" w14:textId="77777777" w:rsidR="009064BB" w:rsidRPr="009064BB" w:rsidRDefault="009064BB" w:rsidP="009064BB">
      <w:pPr>
        <w:shd w:val="clear" w:color="auto" w:fill="FFFFFF"/>
        <w:spacing w:after="300"/>
        <w:rPr>
          <w:rFonts w:ascii="Helvetica" w:eastAsia="Times New Roman" w:hAnsi="Helvetica" w:cs="Times New Roman"/>
          <w:color w:val="000000"/>
          <w:sz w:val="21"/>
          <w:szCs w:val="21"/>
        </w:rPr>
      </w:pPr>
      <w:r w:rsidRPr="009064BB">
        <w:rPr>
          <w:rFonts w:ascii="Helvetica" w:eastAsia="Times New Roman" w:hAnsi="Helvetica" w:cs="Times New Roman"/>
          <w:color w:val="000000"/>
          <w:sz w:val="21"/>
          <w:szCs w:val="21"/>
        </w:rPr>
        <w:t>The Families First Coronavirus Response Act, signed into law by President Trump on March 18, 2020, provided the additional funding for the nutrition services programs authorized by the Older Americans Act (OAA) of 1965. These programs provide meals to more than 2.4 million older adults each year, both through home delivery and in places like community centers. The need for these services, particularly home-delivered and packaged meals, has increased as community measures to slow transmission of COVID-19 have closed meal sites and have left many family caregivers unable to assist their older loved ones.</w:t>
      </w:r>
    </w:p>
    <w:p w14:paraId="0C2880DC" w14:textId="77777777" w:rsidR="009064BB" w:rsidRPr="009064BB" w:rsidRDefault="009064BB" w:rsidP="009064BB">
      <w:pPr>
        <w:shd w:val="clear" w:color="auto" w:fill="FFFFFF"/>
        <w:spacing w:after="300"/>
        <w:rPr>
          <w:rFonts w:ascii="Helvetica" w:eastAsia="Times New Roman" w:hAnsi="Helvetica" w:cs="Times New Roman"/>
          <w:color w:val="000000"/>
          <w:sz w:val="21"/>
          <w:szCs w:val="21"/>
        </w:rPr>
      </w:pPr>
      <w:r w:rsidRPr="009064BB">
        <w:rPr>
          <w:rFonts w:ascii="Helvetica" w:eastAsia="Times New Roman" w:hAnsi="Helvetica" w:cs="Times New Roman"/>
          <w:color w:val="000000"/>
          <w:sz w:val="21"/>
          <w:szCs w:val="21"/>
        </w:rPr>
        <w:t>“The Trump Administration recognizes that the measures needed to protect older Americans from the serious threat of COVID-19 have been disruptive for many of our most vulnerable,” said HHS Secretary Alex Azar. “Getting more funds to community organizations that deliver meals to older adults, such as Meals on Wheels, is another example of the Trump Administration’s whole-of-government, whole-of-America approach to combating the COVID-19 pandemic.”</w:t>
      </w:r>
    </w:p>
    <w:p w14:paraId="08E42E40" w14:textId="77777777" w:rsidR="009064BB" w:rsidRPr="009064BB" w:rsidRDefault="009064BB" w:rsidP="009064BB">
      <w:pPr>
        <w:shd w:val="clear" w:color="auto" w:fill="FFFFFF"/>
        <w:spacing w:after="300"/>
        <w:rPr>
          <w:rFonts w:ascii="Helvetica" w:eastAsia="Times New Roman" w:hAnsi="Helvetica" w:cs="Times New Roman"/>
          <w:color w:val="000000"/>
          <w:sz w:val="21"/>
          <w:szCs w:val="21"/>
        </w:rPr>
      </w:pPr>
      <w:r w:rsidRPr="009064BB">
        <w:rPr>
          <w:rFonts w:ascii="Helvetica" w:eastAsia="Times New Roman" w:hAnsi="Helvetica" w:cs="Times New Roman"/>
          <w:color w:val="000000"/>
          <w:sz w:val="21"/>
          <w:szCs w:val="21"/>
        </w:rPr>
        <w:t>In addition to meals, Older Americans Act programs provide a wide range of services, such as help with bathing and dressing, rides to doctors’ offices, education on managing chronic illnesses, support for family caregivers, and much </w:t>
      </w:r>
      <w:hyperlink r:id="rId5" w:history="1">
        <w:r w:rsidRPr="009064BB">
          <w:rPr>
            <w:rFonts w:ascii="Helvetica" w:eastAsia="Times New Roman" w:hAnsi="Helvetica" w:cs="Times New Roman"/>
            <w:color w:val="6F57B5"/>
            <w:sz w:val="21"/>
            <w:szCs w:val="21"/>
            <w:u w:val="single"/>
          </w:rPr>
          <w:t>more</w:t>
        </w:r>
      </w:hyperlink>
      <w:r w:rsidRPr="009064BB">
        <w:rPr>
          <w:rFonts w:ascii="Helvetica" w:eastAsia="Times New Roman" w:hAnsi="Helvetica" w:cs="Times New Roman"/>
          <w:color w:val="000000"/>
          <w:sz w:val="21"/>
          <w:szCs w:val="21"/>
        </w:rPr>
        <w:t>. Provided by a network of community-based organizations, such as Area Agencies on Aging, local community and senior centers, faith-based organizations, and other non-profit service providers, these programs work together to help millions of older adults each year stay healthy and continue living independently.</w:t>
      </w:r>
    </w:p>
    <w:p w14:paraId="34CEF4D0" w14:textId="77777777" w:rsidR="009064BB" w:rsidRPr="009064BB" w:rsidRDefault="009064BB" w:rsidP="009064BB">
      <w:pPr>
        <w:shd w:val="clear" w:color="auto" w:fill="FFFFFF"/>
        <w:spacing w:after="300"/>
        <w:rPr>
          <w:rFonts w:ascii="Helvetica" w:eastAsia="Times New Roman" w:hAnsi="Helvetica" w:cs="Times New Roman"/>
          <w:color w:val="000000"/>
          <w:sz w:val="21"/>
          <w:szCs w:val="21"/>
        </w:rPr>
      </w:pPr>
      <w:r w:rsidRPr="009064BB">
        <w:rPr>
          <w:rFonts w:ascii="Helvetica" w:eastAsia="Times New Roman" w:hAnsi="Helvetica" w:cs="Times New Roman"/>
          <w:color w:val="000000"/>
          <w:sz w:val="21"/>
          <w:szCs w:val="21"/>
        </w:rPr>
        <w:t> “The network of community-based organizations that provide Older Americans Act services has an exceptional capacity to coordinate services, bring together service providers, and adapt to overcome challenges, and they are employing innovative solutions to continue meal services,” said ACL Administrator Lance Robertson. “This additional funding will help communities across the country provide older adults, especially those at greatest risk, with the healthy meals they need.”</w:t>
      </w:r>
    </w:p>
    <w:p w14:paraId="0292A5CF" w14:textId="77777777" w:rsidR="009064BB" w:rsidRPr="009064BB" w:rsidRDefault="009064BB" w:rsidP="009064BB">
      <w:pPr>
        <w:shd w:val="clear" w:color="auto" w:fill="FFFFFF"/>
        <w:spacing w:after="300"/>
        <w:rPr>
          <w:rFonts w:ascii="Helvetica" w:eastAsia="Times New Roman" w:hAnsi="Helvetica" w:cs="Times New Roman"/>
          <w:color w:val="000000"/>
          <w:sz w:val="21"/>
          <w:szCs w:val="21"/>
        </w:rPr>
      </w:pPr>
      <w:r w:rsidRPr="009064BB">
        <w:rPr>
          <w:rFonts w:ascii="Helvetica" w:eastAsia="Times New Roman" w:hAnsi="Helvetica" w:cs="Times New Roman"/>
          <w:color w:val="000000"/>
          <w:sz w:val="21"/>
          <w:szCs w:val="21"/>
        </w:rPr>
        <w:t>Funding has been provided to states, territories and tribes for subsequent allocation to local meal providers. Grant amounts are determined based on the population-based formulas defined in the Older Americans Act.</w:t>
      </w:r>
    </w:p>
    <w:p w14:paraId="4EEFAC4C" w14:textId="77777777" w:rsidR="009064BB" w:rsidRPr="009064BB" w:rsidRDefault="009064BB" w:rsidP="009064BB">
      <w:pPr>
        <w:shd w:val="clear" w:color="auto" w:fill="FFFFFF"/>
        <w:spacing w:after="300"/>
        <w:rPr>
          <w:rFonts w:ascii="Helvetica" w:eastAsia="Times New Roman" w:hAnsi="Helvetica" w:cs="Times New Roman"/>
          <w:color w:val="000000"/>
          <w:sz w:val="21"/>
          <w:szCs w:val="21"/>
        </w:rPr>
      </w:pPr>
      <w:r w:rsidRPr="009064BB">
        <w:rPr>
          <w:rFonts w:ascii="Helvetica" w:eastAsia="Times New Roman" w:hAnsi="Helvetica" w:cs="Times New Roman"/>
          <w:color w:val="000000"/>
          <w:sz w:val="21"/>
          <w:szCs w:val="21"/>
        </w:rPr>
        <w:t>Older adults who need assistance can contact the Eldercare Locator to find services available in their community. The Eldercare Locator can be reached at 1-800-677-1116 or https://eldercare.acl.gov/.</w:t>
      </w:r>
    </w:p>
    <w:p w14:paraId="5BB1BEFE" w14:textId="77777777" w:rsidR="009064BB" w:rsidRPr="009064BB" w:rsidRDefault="009064BB" w:rsidP="009064BB">
      <w:pPr>
        <w:shd w:val="clear" w:color="auto" w:fill="FFFFFF"/>
        <w:spacing w:after="300"/>
        <w:rPr>
          <w:rFonts w:ascii="Helvetica" w:eastAsia="Times New Roman" w:hAnsi="Helvetica" w:cs="Times New Roman"/>
          <w:color w:val="000000"/>
          <w:sz w:val="21"/>
          <w:szCs w:val="21"/>
        </w:rPr>
      </w:pPr>
      <w:r w:rsidRPr="009064BB">
        <w:rPr>
          <w:rFonts w:ascii="Helvetica" w:eastAsia="Times New Roman" w:hAnsi="Helvetica" w:cs="Times New Roman"/>
          <w:color w:val="000000"/>
          <w:sz w:val="21"/>
          <w:szCs w:val="21"/>
        </w:rPr>
        <w:t>For more information about COVID-19, please visit CDC’s website: </w:t>
      </w:r>
      <w:hyperlink r:id="rId6" w:history="1">
        <w:r w:rsidRPr="009064BB">
          <w:rPr>
            <w:rFonts w:ascii="Helvetica" w:eastAsia="Times New Roman" w:hAnsi="Helvetica" w:cs="Times New Roman"/>
            <w:color w:val="6F57B5"/>
            <w:sz w:val="21"/>
            <w:szCs w:val="21"/>
            <w:u w:val="single"/>
          </w:rPr>
          <w:t>https://www.cdc.gov/coronavirus/2019-ncov/index.html</w:t>
        </w:r>
      </w:hyperlink>
      <w:r w:rsidRPr="009064BB">
        <w:rPr>
          <w:rFonts w:ascii="Helvetica" w:eastAsia="Times New Roman" w:hAnsi="Helvetica" w:cs="Times New Roman"/>
          <w:color w:val="000000"/>
          <w:sz w:val="21"/>
          <w:szCs w:val="21"/>
        </w:rPr>
        <w:t>.</w:t>
      </w:r>
    </w:p>
    <w:p w14:paraId="2F5B6868" w14:textId="77777777" w:rsidR="009064BB" w:rsidRDefault="009064BB" w:rsidP="009064BB">
      <w:pPr>
        <w:shd w:val="clear" w:color="auto" w:fill="FFFFFF"/>
        <w:spacing w:after="300"/>
        <w:rPr>
          <w:rFonts w:ascii="Helvetica" w:eastAsia="Times New Roman" w:hAnsi="Helvetica" w:cs="Times New Roman"/>
          <w:color w:val="000000"/>
          <w:sz w:val="21"/>
          <w:szCs w:val="21"/>
        </w:rPr>
      </w:pPr>
      <w:r w:rsidRPr="009064BB">
        <w:rPr>
          <w:rFonts w:ascii="Helvetica" w:eastAsia="Times New Roman" w:hAnsi="Helvetica" w:cs="Times New Roman"/>
          <w:color w:val="000000"/>
          <w:sz w:val="21"/>
          <w:szCs w:val="21"/>
        </w:rPr>
        <w:t>For more information about the Older Americans Act nutrition programs, please visit ACL.gov.</w:t>
      </w:r>
    </w:p>
    <w:p w14:paraId="69D0DE48" w14:textId="626A9ECF" w:rsidR="009064BB" w:rsidRPr="009064BB" w:rsidRDefault="009064BB" w:rsidP="009064BB">
      <w:pPr>
        <w:shd w:val="clear" w:color="auto" w:fill="FFFFFF"/>
        <w:spacing w:after="300"/>
        <w:jc w:val="center"/>
        <w:rPr>
          <w:rFonts w:ascii="Helvetica" w:eastAsia="Times New Roman" w:hAnsi="Helvetica" w:cs="Times New Roman"/>
          <w:color w:val="000000"/>
          <w:sz w:val="21"/>
          <w:szCs w:val="21"/>
        </w:rPr>
      </w:pPr>
      <w:r w:rsidRPr="009064BB">
        <w:rPr>
          <w:rFonts w:ascii="Helvetica" w:eastAsia="Times New Roman" w:hAnsi="Helvetica" w:cs="Times New Roman"/>
          <w:color w:val="000000"/>
          <w:sz w:val="21"/>
          <w:szCs w:val="21"/>
        </w:rPr>
        <w:t>###</w:t>
      </w:r>
    </w:p>
    <w:p w14:paraId="32079A6F" w14:textId="77777777" w:rsidR="00FD56BD" w:rsidRDefault="00FD56BD"/>
    <w:sectPr w:rsidR="00FD56BD" w:rsidSect="009064B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0686D"/>
    <w:multiLevelType w:val="multilevel"/>
    <w:tmpl w:val="77F4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BB"/>
    <w:rsid w:val="00246DAF"/>
    <w:rsid w:val="009064BB"/>
    <w:rsid w:val="00FD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6AD5F"/>
  <w15:chartTrackingRefBased/>
  <w15:docId w15:val="{805E5579-3F7D-D244-97BF-748E1B5F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64B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4BB"/>
    <w:rPr>
      <w:rFonts w:ascii="Times New Roman" w:eastAsia="Times New Roman" w:hAnsi="Times New Roman" w:cs="Times New Roman"/>
      <w:b/>
      <w:bCs/>
      <w:kern w:val="36"/>
      <w:sz w:val="48"/>
      <w:szCs w:val="48"/>
    </w:rPr>
  </w:style>
  <w:style w:type="paragraph" w:customStyle="1" w:styleId="text-sizer">
    <w:name w:val="text-sizer"/>
    <w:basedOn w:val="Normal"/>
    <w:rsid w:val="009064B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064BB"/>
    <w:rPr>
      <w:color w:val="0000FF"/>
      <w:u w:val="single"/>
    </w:rPr>
  </w:style>
  <w:style w:type="character" w:customStyle="1" w:styleId="larger">
    <w:name w:val="larger"/>
    <w:basedOn w:val="DefaultParagraphFont"/>
    <w:rsid w:val="009064BB"/>
  </w:style>
  <w:style w:type="character" w:customStyle="1" w:styleId="medium">
    <w:name w:val="medium"/>
    <w:basedOn w:val="DefaultParagraphFont"/>
    <w:rsid w:val="009064BB"/>
  </w:style>
  <w:style w:type="character" w:customStyle="1" w:styleId="small">
    <w:name w:val="small"/>
    <w:basedOn w:val="DefaultParagraphFont"/>
    <w:rsid w:val="009064BB"/>
  </w:style>
  <w:style w:type="paragraph" w:customStyle="1" w:styleId="addthis-print">
    <w:name w:val="addthis-print"/>
    <w:basedOn w:val="Normal"/>
    <w:rsid w:val="009064BB"/>
    <w:pPr>
      <w:spacing w:before="100" w:beforeAutospacing="1" w:after="100" w:afterAutospacing="1"/>
    </w:pPr>
    <w:rPr>
      <w:rFonts w:ascii="Times New Roman" w:eastAsia="Times New Roman" w:hAnsi="Times New Roman" w:cs="Times New Roman"/>
    </w:rPr>
  </w:style>
  <w:style w:type="paragraph" w:customStyle="1" w:styleId="addthis-share">
    <w:name w:val="addthis-share"/>
    <w:basedOn w:val="Normal"/>
    <w:rsid w:val="009064BB"/>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9064B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4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4B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4BB"/>
    <w:rPr>
      <w:rFonts w:ascii="Arial" w:eastAsia="Times New Roman" w:hAnsi="Arial" w:cs="Arial"/>
      <w:vanish/>
      <w:sz w:val="16"/>
      <w:szCs w:val="16"/>
    </w:rPr>
  </w:style>
  <w:style w:type="character" w:customStyle="1" w:styleId="news-release-contact-office">
    <w:name w:val="news-release-contact-office"/>
    <w:basedOn w:val="DefaultParagraphFont"/>
    <w:rsid w:val="009064BB"/>
  </w:style>
  <w:style w:type="paragraph" w:styleId="NormalWeb">
    <w:name w:val="Normal (Web)"/>
    <w:basedOn w:val="Normal"/>
    <w:uiPriority w:val="99"/>
    <w:semiHidden/>
    <w:unhideWhenUsed/>
    <w:rsid w:val="009064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14866">
      <w:bodyDiv w:val="1"/>
      <w:marLeft w:val="0"/>
      <w:marRight w:val="0"/>
      <w:marTop w:val="0"/>
      <w:marBottom w:val="0"/>
      <w:divBdr>
        <w:top w:val="none" w:sz="0" w:space="0" w:color="auto"/>
        <w:left w:val="none" w:sz="0" w:space="0" w:color="auto"/>
        <w:bottom w:val="none" w:sz="0" w:space="0" w:color="auto"/>
        <w:right w:val="none" w:sz="0" w:space="0" w:color="auto"/>
      </w:divBdr>
      <w:divsChild>
        <w:div w:id="1135832770">
          <w:marLeft w:val="0"/>
          <w:marRight w:val="0"/>
          <w:marTop w:val="0"/>
          <w:marBottom w:val="0"/>
          <w:divBdr>
            <w:top w:val="none" w:sz="0" w:space="0" w:color="auto"/>
            <w:left w:val="none" w:sz="0" w:space="0" w:color="auto"/>
            <w:bottom w:val="none" w:sz="0" w:space="0" w:color="auto"/>
            <w:right w:val="none" w:sz="0" w:space="0" w:color="auto"/>
          </w:divBdr>
          <w:divsChild>
            <w:div w:id="1611203079">
              <w:marLeft w:val="0"/>
              <w:marRight w:val="0"/>
              <w:marTop w:val="0"/>
              <w:marBottom w:val="375"/>
              <w:divBdr>
                <w:top w:val="single" w:sz="6" w:space="0" w:color="CCCCCC"/>
                <w:left w:val="none" w:sz="0" w:space="0" w:color="auto"/>
                <w:bottom w:val="single" w:sz="6" w:space="0" w:color="CCCCCC"/>
                <w:right w:val="none" w:sz="0" w:space="0" w:color="auto"/>
              </w:divBdr>
            </w:div>
          </w:divsChild>
        </w:div>
        <w:div w:id="307639284">
          <w:marLeft w:val="0"/>
          <w:marRight w:val="450"/>
          <w:marTop w:val="0"/>
          <w:marBottom w:val="300"/>
          <w:divBdr>
            <w:top w:val="none" w:sz="0" w:space="0" w:color="auto"/>
            <w:left w:val="none" w:sz="0" w:space="0" w:color="auto"/>
            <w:bottom w:val="none" w:sz="0" w:space="0" w:color="auto"/>
            <w:right w:val="none" w:sz="0" w:space="0" w:color="auto"/>
          </w:divBdr>
          <w:divsChild>
            <w:div w:id="2086296069">
              <w:marLeft w:val="0"/>
              <w:marRight w:val="0"/>
              <w:marTop w:val="0"/>
              <w:marBottom w:val="0"/>
              <w:divBdr>
                <w:top w:val="none" w:sz="0" w:space="0" w:color="auto"/>
                <w:left w:val="none" w:sz="0" w:space="0" w:color="auto"/>
                <w:bottom w:val="none" w:sz="0" w:space="0" w:color="auto"/>
                <w:right w:val="none" w:sz="0" w:space="0" w:color="auto"/>
              </w:divBdr>
              <w:divsChild>
                <w:div w:id="262107956">
                  <w:marLeft w:val="0"/>
                  <w:marRight w:val="0"/>
                  <w:marTop w:val="0"/>
                  <w:marBottom w:val="0"/>
                  <w:divBdr>
                    <w:top w:val="none" w:sz="0" w:space="0" w:color="auto"/>
                    <w:left w:val="none" w:sz="0" w:space="0" w:color="auto"/>
                    <w:bottom w:val="none" w:sz="0" w:space="0" w:color="auto"/>
                    <w:right w:val="none" w:sz="0" w:space="0" w:color="auto"/>
                  </w:divBdr>
                  <w:divsChild>
                    <w:div w:id="856508895">
                      <w:marLeft w:val="0"/>
                      <w:marRight w:val="0"/>
                      <w:marTop w:val="0"/>
                      <w:marBottom w:val="0"/>
                      <w:divBdr>
                        <w:top w:val="none" w:sz="0" w:space="0" w:color="auto"/>
                        <w:left w:val="none" w:sz="0" w:space="0" w:color="auto"/>
                        <w:bottom w:val="none" w:sz="0" w:space="0" w:color="auto"/>
                        <w:right w:val="none" w:sz="0" w:space="0" w:color="auto"/>
                      </w:divBdr>
                    </w:div>
                  </w:divsChild>
                </w:div>
                <w:div w:id="12165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1044">
          <w:marLeft w:val="0"/>
          <w:marRight w:val="0"/>
          <w:marTop w:val="0"/>
          <w:marBottom w:val="375"/>
          <w:divBdr>
            <w:top w:val="none" w:sz="0" w:space="0" w:color="auto"/>
            <w:left w:val="none" w:sz="0" w:space="0" w:color="auto"/>
            <w:bottom w:val="none" w:sz="0" w:space="0" w:color="auto"/>
            <w:right w:val="none" w:sz="0" w:space="0" w:color="auto"/>
          </w:divBdr>
          <w:divsChild>
            <w:div w:id="135999414">
              <w:marLeft w:val="0"/>
              <w:marRight w:val="0"/>
              <w:marTop w:val="0"/>
              <w:marBottom w:val="0"/>
              <w:divBdr>
                <w:top w:val="none" w:sz="0" w:space="0" w:color="auto"/>
                <w:left w:val="none" w:sz="0" w:space="0" w:color="auto"/>
                <w:bottom w:val="none" w:sz="0" w:space="0" w:color="auto"/>
                <w:right w:val="none" w:sz="0" w:space="0" w:color="auto"/>
              </w:divBdr>
              <w:divsChild>
                <w:div w:id="1407149947">
                  <w:marLeft w:val="0"/>
                  <w:marRight w:val="0"/>
                  <w:marTop w:val="0"/>
                  <w:marBottom w:val="0"/>
                  <w:divBdr>
                    <w:top w:val="none" w:sz="0" w:space="0" w:color="auto"/>
                    <w:left w:val="none" w:sz="0" w:space="0" w:color="auto"/>
                    <w:bottom w:val="none" w:sz="0" w:space="0" w:color="auto"/>
                    <w:right w:val="none" w:sz="0" w:space="0" w:color="auto"/>
                  </w:divBdr>
                  <w:divsChild>
                    <w:div w:id="1091003461">
                      <w:marLeft w:val="0"/>
                      <w:marRight w:val="0"/>
                      <w:marTop w:val="0"/>
                      <w:marBottom w:val="0"/>
                      <w:divBdr>
                        <w:top w:val="none" w:sz="0" w:space="0" w:color="auto"/>
                        <w:left w:val="none" w:sz="0" w:space="0" w:color="auto"/>
                        <w:bottom w:val="none" w:sz="0" w:space="0" w:color="auto"/>
                        <w:right w:val="none" w:sz="0" w:space="0" w:color="auto"/>
                      </w:divBdr>
                      <w:divsChild>
                        <w:div w:id="185680544">
                          <w:marLeft w:val="0"/>
                          <w:marRight w:val="0"/>
                          <w:marTop w:val="0"/>
                          <w:marBottom w:val="300"/>
                          <w:divBdr>
                            <w:top w:val="none" w:sz="0" w:space="0" w:color="auto"/>
                            <w:left w:val="none" w:sz="0" w:space="0" w:color="auto"/>
                            <w:bottom w:val="single" w:sz="6" w:space="0" w:color="CCCCCC"/>
                            <w:right w:val="none" w:sz="0" w:space="0" w:color="auto"/>
                          </w:divBdr>
                          <w:divsChild>
                            <w:div w:id="150483244">
                              <w:marLeft w:val="0"/>
                              <w:marRight w:val="0"/>
                              <w:marTop w:val="0"/>
                              <w:marBottom w:val="0"/>
                              <w:divBdr>
                                <w:top w:val="none" w:sz="0" w:space="0" w:color="auto"/>
                                <w:left w:val="none" w:sz="0" w:space="0" w:color="auto"/>
                                <w:bottom w:val="none" w:sz="0" w:space="0" w:color="auto"/>
                                <w:right w:val="none" w:sz="0" w:space="0" w:color="auto"/>
                              </w:divBdr>
                              <w:divsChild>
                                <w:div w:id="531963913">
                                  <w:marLeft w:val="0"/>
                                  <w:marRight w:val="0"/>
                                  <w:marTop w:val="0"/>
                                  <w:marBottom w:val="300"/>
                                  <w:divBdr>
                                    <w:top w:val="none" w:sz="0" w:space="0" w:color="auto"/>
                                    <w:left w:val="none" w:sz="0" w:space="0" w:color="auto"/>
                                    <w:bottom w:val="none" w:sz="0" w:space="0" w:color="auto"/>
                                    <w:right w:val="none" w:sz="0" w:space="0" w:color="auto"/>
                                  </w:divBdr>
                                </w:div>
                                <w:div w:id="21086925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0185344">
                          <w:marLeft w:val="0"/>
                          <w:marRight w:val="0"/>
                          <w:marTop w:val="0"/>
                          <w:marBottom w:val="0"/>
                          <w:divBdr>
                            <w:top w:val="none" w:sz="0" w:space="0" w:color="auto"/>
                            <w:left w:val="none" w:sz="0" w:space="0" w:color="auto"/>
                            <w:bottom w:val="none" w:sz="0" w:space="0" w:color="auto"/>
                            <w:right w:val="none" w:sz="0" w:space="0" w:color="auto"/>
                          </w:divBdr>
                          <w:divsChild>
                            <w:div w:id="468132733">
                              <w:marLeft w:val="0"/>
                              <w:marRight w:val="0"/>
                              <w:marTop w:val="0"/>
                              <w:marBottom w:val="0"/>
                              <w:divBdr>
                                <w:top w:val="none" w:sz="0" w:space="0" w:color="auto"/>
                                <w:left w:val="none" w:sz="0" w:space="0" w:color="auto"/>
                                <w:bottom w:val="none" w:sz="0" w:space="0" w:color="auto"/>
                                <w:right w:val="none" w:sz="0" w:space="0" w:color="auto"/>
                              </w:divBdr>
                              <w:divsChild>
                                <w:div w:id="634523830">
                                  <w:marLeft w:val="0"/>
                                  <w:marRight w:val="0"/>
                                  <w:marTop w:val="0"/>
                                  <w:marBottom w:val="0"/>
                                  <w:divBdr>
                                    <w:top w:val="none" w:sz="0" w:space="0" w:color="auto"/>
                                    <w:left w:val="none" w:sz="0" w:space="0" w:color="auto"/>
                                    <w:bottom w:val="none" w:sz="0" w:space="0" w:color="auto"/>
                                    <w:right w:val="none" w:sz="0" w:space="0" w:color="auto"/>
                                  </w:divBdr>
                                  <w:divsChild>
                                    <w:div w:id="4955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5" Type="http://schemas.openxmlformats.org/officeDocument/2006/relationships/hyperlink" Target="https://acl.gov/about-acl/authorizing-statutes/older-americans-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Reichard</dc:creator>
  <cp:keywords/>
  <dc:description/>
  <cp:lastModifiedBy>Stephen Reichard</cp:lastModifiedBy>
  <cp:revision>1</cp:revision>
  <dcterms:created xsi:type="dcterms:W3CDTF">2020-04-01T23:59:00Z</dcterms:created>
  <dcterms:modified xsi:type="dcterms:W3CDTF">2020-04-02T00:00:00Z</dcterms:modified>
</cp:coreProperties>
</file>